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64" w:rsidRDefault="003D3464">
      <w:r>
        <w:rPr>
          <w:noProof/>
          <w:color w:val="333333"/>
        </w:rPr>
        <w:drawing>
          <wp:inline distT="0" distB="0" distL="0" distR="0" wp14:anchorId="64D619D7" wp14:editId="04AA357C">
            <wp:extent cx="5943600" cy="3657600"/>
            <wp:effectExtent l="0" t="0" r="0" b="0"/>
            <wp:docPr id="2" name="Picture 2" descr="http://www.cbr.washington.edu/dart/cs/tmp_jpgraph/smoltmg_1457640950_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br.washington.edu/dart/cs/tmp_jpgraph/smoltmg_1457640950_2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64" w:rsidRDefault="00766893">
      <w:r>
        <w:t>RSW maintained</w:t>
      </w:r>
      <w:r w:rsidR="00281054">
        <w:t xml:space="preserve">: 6/19 – 7/17; </w:t>
      </w:r>
      <w:r>
        <w:t>49</w:t>
      </w:r>
      <w:r w:rsidR="00281054">
        <w:t>% of smolt index affected</w:t>
      </w:r>
      <w:r w:rsidR="007F6EC5">
        <w:t>.</w:t>
      </w:r>
    </w:p>
    <w:p w:rsidR="003D3464" w:rsidRDefault="003D3464">
      <w:r>
        <w:rPr>
          <w:noProof/>
          <w:color w:val="333333"/>
        </w:rPr>
        <w:drawing>
          <wp:inline distT="0" distB="0" distL="0" distR="0" wp14:anchorId="279C7BE3" wp14:editId="39498D9B">
            <wp:extent cx="5943600" cy="3590925"/>
            <wp:effectExtent l="0" t="0" r="0" b="9525"/>
            <wp:docPr id="3" name="Picture 3" descr="http://www.cbr.washington.edu/dart/cs/tmp_jpgraph/smoltmg_1457641074_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br.washington.edu/dart/cs/tmp_jpgraph/smoltmg_1457641074_1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54" w:rsidRDefault="00766893" w:rsidP="00281054">
      <w:r>
        <w:t>RSW maintained</w:t>
      </w:r>
      <w:r w:rsidR="00281054">
        <w:t>: 7/13 – 7/24; 5% of smolt index affected</w:t>
      </w:r>
      <w:r w:rsidR="007F6EC5">
        <w:t>.</w:t>
      </w:r>
    </w:p>
    <w:p w:rsidR="00684375" w:rsidRDefault="003D3464">
      <w:r>
        <w:rPr>
          <w:noProof/>
          <w:color w:val="333333"/>
        </w:rPr>
        <w:lastRenderedPageBreak/>
        <w:drawing>
          <wp:inline distT="0" distB="0" distL="0" distR="0" wp14:anchorId="72742D41" wp14:editId="6DF8F984">
            <wp:extent cx="5943600" cy="3429000"/>
            <wp:effectExtent l="0" t="0" r="0" b="0"/>
            <wp:docPr id="4" name="Picture 4" descr="http://www.cbr.washington.edu/dart/cs/tmp_jpgraph/smoltmg_1457641236_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br.washington.edu/dart/cs/tmp_jpgraph/smoltmg_1457641236_2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54" w:rsidRDefault="00766893" w:rsidP="00281054">
      <w:r>
        <w:t>RSW maintained</w:t>
      </w:r>
      <w:r w:rsidR="00281054">
        <w:t>: 6/22 – 7/17; 2</w:t>
      </w:r>
      <w:r>
        <w:t>5</w:t>
      </w:r>
      <w:r w:rsidR="00281054">
        <w:t>% of smolt index affected</w:t>
      </w:r>
      <w:r w:rsidR="007F6EC5">
        <w:t>.</w:t>
      </w:r>
    </w:p>
    <w:p w:rsidR="00684375" w:rsidRDefault="003D3464">
      <w:r>
        <w:rPr>
          <w:noProof/>
          <w:color w:val="333333"/>
        </w:rPr>
        <w:drawing>
          <wp:inline distT="0" distB="0" distL="0" distR="0" wp14:anchorId="6856B564" wp14:editId="6179BECD">
            <wp:extent cx="5943600" cy="3581400"/>
            <wp:effectExtent l="0" t="0" r="0" b="0"/>
            <wp:docPr id="1" name="Picture 1" descr="http://www.cbr.washington.edu/dart/cs/tmp_jpgraph/smoltmg_1457640781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br.washington.edu/dart/cs/tmp_jpgraph/smoltmg_1457640781_1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54" w:rsidRDefault="00766893" w:rsidP="00281054">
      <w:r>
        <w:t>RSW maintained</w:t>
      </w:r>
      <w:r w:rsidR="00281054">
        <w:t>: 7/13 – 7/22; 5% of smolt index affected</w:t>
      </w:r>
      <w:r w:rsidR="007F6EC5">
        <w:t>.</w:t>
      </w:r>
    </w:p>
    <w:p w:rsidR="00281054" w:rsidRDefault="00281054"/>
    <w:p w:rsidR="00684375" w:rsidRDefault="00281054">
      <w:r>
        <w:rPr>
          <w:noProof/>
          <w:color w:val="333333"/>
        </w:rPr>
        <w:lastRenderedPageBreak/>
        <w:drawing>
          <wp:inline distT="0" distB="0" distL="0" distR="0" wp14:anchorId="2DE60F61" wp14:editId="6DE8DA32">
            <wp:extent cx="5943600" cy="3457575"/>
            <wp:effectExtent l="0" t="0" r="0" b="9525"/>
            <wp:docPr id="7" name="Picture 7" descr="http://www.cbr.washington.edu/dart/cs/tmp_jpgraph/smoltmg_1457648251_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br.washington.edu/dart/cs/tmp_jpgraph/smoltmg_1457648251_3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54" w:rsidRDefault="00281054">
      <w:r>
        <w:t>Criteria not met.</w:t>
      </w:r>
    </w:p>
    <w:p w:rsidR="003D3464" w:rsidRDefault="00A600FE">
      <w:r>
        <w:rPr>
          <w:noProof/>
          <w:color w:val="333333"/>
        </w:rPr>
        <w:drawing>
          <wp:inline distT="0" distB="0" distL="0" distR="0" wp14:anchorId="5438E87F" wp14:editId="437DDE09">
            <wp:extent cx="5943600" cy="3438525"/>
            <wp:effectExtent l="0" t="0" r="0" b="9525"/>
            <wp:docPr id="8" name="Picture 8" descr="http://www.cbr.washington.edu/dart/cs/tmp_jpgraph/smoltmg_1457648378_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br.washington.edu/dart/cs/tmp_jpgraph/smoltmg_1457648378_4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54" w:rsidRDefault="00766893" w:rsidP="00281054">
      <w:r>
        <w:t>RSW maintained</w:t>
      </w:r>
      <w:r w:rsidR="00281054">
        <w:t>: 7/12 – 7/18; 2% of smolt index affected</w:t>
      </w:r>
      <w:r w:rsidR="007F6EC5">
        <w:t>.</w:t>
      </w:r>
    </w:p>
    <w:p w:rsidR="00684375" w:rsidRDefault="00085C1B">
      <w:r>
        <w:rPr>
          <w:noProof/>
          <w:color w:val="333333"/>
        </w:rPr>
        <w:lastRenderedPageBreak/>
        <w:drawing>
          <wp:inline distT="0" distB="0" distL="0" distR="0" wp14:anchorId="537FA386" wp14:editId="05749D4C">
            <wp:extent cx="5943600" cy="3429000"/>
            <wp:effectExtent l="0" t="0" r="0" b="0"/>
            <wp:docPr id="9" name="Picture 9" descr="http://www.cbr.washington.edu/dart/cs/tmp_jpgraph/smoltmg_1457649567_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br.washington.edu/dart/cs/tmp_jpgraph/smoltmg_1457649567_43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C5" w:rsidRDefault="007F6EC5">
      <w:r>
        <w:t>Criteria not met.</w:t>
      </w:r>
    </w:p>
    <w:p w:rsidR="00085C1B" w:rsidRDefault="00085C1B">
      <w:r>
        <w:rPr>
          <w:noProof/>
          <w:color w:val="333333"/>
        </w:rPr>
        <w:drawing>
          <wp:inline distT="0" distB="0" distL="0" distR="0" wp14:anchorId="18558646" wp14:editId="08E05E0C">
            <wp:extent cx="5943600" cy="3486150"/>
            <wp:effectExtent l="0" t="0" r="0" b="0"/>
            <wp:docPr id="11" name="Picture 11" descr="http://www.cbr.washington.edu/dart/cs/tmp_jpgraph/smoltmg_1457649740_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br.washington.edu/dart/cs/tmp_jpgraph/smoltmg_1457649740_39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C5" w:rsidRDefault="00766893" w:rsidP="007F6EC5">
      <w:r>
        <w:t>RSW maintained</w:t>
      </w:r>
      <w:r w:rsidR="007F6EC5">
        <w:t>: 7/13– 7/16; 1% of smolt index affected.</w:t>
      </w:r>
    </w:p>
    <w:p w:rsidR="00085C1B" w:rsidRDefault="00085C1B">
      <w:r>
        <w:rPr>
          <w:noProof/>
          <w:color w:val="333333"/>
        </w:rPr>
        <w:lastRenderedPageBreak/>
        <w:drawing>
          <wp:inline distT="0" distB="0" distL="0" distR="0" wp14:anchorId="285C1ACB" wp14:editId="4F68BEFD">
            <wp:extent cx="5943600" cy="3267075"/>
            <wp:effectExtent l="0" t="0" r="0" b="9525"/>
            <wp:docPr id="12" name="Picture 12" descr="http://www.cbr.washington.edu/dart/cs/tmp_jpgraph/smoltmg_1457649916_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br.washington.edu/dart/cs/tmp_jpgraph/smoltmg_1457649916_68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C5" w:rsidRDefault="00766893" w:rsidP="007F6EC5">
      <w:r>
        <w:t>RSW maintained</w:t>
      </w:r>
      <w:r w:rsidR="007F6EC5">
        <w:t>: 6/19 – 7/1</w:t>
      </w:r>
      <w:r w:rsidR="0075527A">
        <w:t>4</w:t>
      </w:r>
      <w:r w:rsidR="007F6EC5">
        <w:t xml:space="preserve">; </w:t>
      </w:r>
      <w:r>
        <w:t>40</w:t>
      </w:r>
      <w:r w:rsidR="007F6EC5">
        <w:t>% of smolt index affected</w:t>
      </w:r>
    </w:p>
    <w:p w:rsidR="00085C1B" w:rsidRDefault="00085C1B">
      <w:r>
        <w:rPr>
          <w:noProof/>
          <w:color w:val="333333"/>
        </w:rPr>
        <w:drawing>
          <wp:inline distT="0" distB="0" distL="0" distR="0" wp14:anchorId="6215A83D" wp14:editId="63E921F0">
            <wp:extent cx="5943600" cy="3724275"/>
            <wp:effectExtent l="0" t="0" r="0" b="9525"/>
            <wp:docPr id="13" name="Picture 13" descr="http://www.cbr.washington.edu/dart/cs/tmp_jpgraph/smoltmg_1457649975_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br.washington.edu/dart/cs/tmp_jpgraph/smoltmg_1457649975_3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C5" w:rsidRDefault="00766893" w:rsidP="007F6EC5">
      <w:r>
        <w:t>RSW maintained</w:t>
      </w:r>
      <w:r w:rsidR="007F6EC5">
        <w:t>: 7/1 – 7/1</w:t>
      </w:r>
      <w:r w:rsidR="0075527A">
        <w:t>4</w:t>
      </w:r>
      <w:r w:rsidR="007F6EC5">
        <w:t xml:space="preserve">; </w:t>
      </w:r>
      <w:r>
        <w:t>20</w:t>
      </w:r>
      <w:bookmarkStart w:id="0" w:name="_GoBack"/>
      <w:bookmarkEnd w:id="0"/>
      <w:r w:rsidR="007F6EC5">
        <w:t>% of smolt index affected</w:t>
      </w:r>
    </w:p>
    <w:p w:rsidR="00684375" w:rsidRDefault="00684375"/>
    <w:sectPr w:rsidR="0068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75"/>
    <w:rsid w:val="000644D4"/>
    <w:rsid w:val="00085C1B"/>
    <w:rsid w:val="0010438D"/>
    <w:rsid w:val="00281054"/>
    <w:rsid w:val="003D3464"/>
    <w:rsid w:val="00512856"/>
    <w:rsid w:val="00684375"/>
    <w:rsid w:val="00752BBE"/>
    <w:rsid w:val="0075527A"/>
    <w:rsid w:val="00766893"/>
    <w:rsid w:val="007F6EC5"/>
    <w:rsid w:val="00A6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Kiefer,Russell</dc:creator>
  <cp:lastModifiedBy>Kiefer,Russell</cp:lastModifiedBy>
  <cp:revision>3</cp:revision>
  <cp:lastPrinted>2016-03-10T23:48:00Z</cp:lastPrinted>
  <dcterms:created xsi:type="dcterms:W3CDTF">2016-03-10T20:14:00Z</dcterms:created>
  <dcterms:modified xsi:type="dcterms:W3CDTF">2016-04-14T20:40:00Z</dcterms:modified>
</cp:coreProperties>
</file>